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B60453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O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ROZSTRZYGNIĘCIU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POSTĘPOWANIA</w:t>
      </w:r>
    </w:p>
    <w:p w:rsidR="00FC5615" w:rsidRPr="00A74966" w:rsidRDefault="00B658BC" w:rsidP="00B60453">
      <w:pPr>
        <w:pStyle w:val="Nagwek3"/>
        <w:spacing w:before="0" w:beforeAutospacing="0" w:after="12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W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TRYBIE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 KONKURSU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3E3B87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840C91">
        <w:rPr>
          <w:rFonts w:ascii="Arial" w:hAnsi="Arial" w:cs="Arial"/>
          <w:sz w:val="22"/>
          <w:szCs w:val="22"/>
        </w:rPr>
        <w:t>n</w:t>
      </w:r>
      <w:r w:rsidRPr="00840C91">
        <w:rPr>
          <w:rFonts w:ascii="Arial" w:hAnsi="Arial" w:cs="Arial"/>
          <w:sz w:val="22"/>
          <w:szCs w:val="22"/>
        </w:rPr>
        <w:t xml:space="preserve">r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840C91" w:rsidRPr="00840C91">
        <w:rPr>
          <w:rFonts w:ascii="Arial" w:hAnsi="Arial" w:cs="Arial"/>
          <w:sz w:val="22"/>
          <w:szCs w:val="22"/>
        </w:rPr>
        <w:t>8</w:t>
      </w:r>
      <w:r w:rsidR="0018461E">
        <w:rPr>
          <w:rFonts w:ascii="Arial" w:hAnsi="Arial" w:cs="Arial"/>
          <w:sz w:val="22"/>
          <w:szCs w:val="22"/>
        </w:rPr>
        <w:t>1</w:t>
      </w:r>
      <w:r w:rsidR="001E5BF4" w:rsidRPr="00840C91">
        <w:rPr>
          <w:rFonts w:ascii="Arial" w:hAnsi="Arial" w:cs="Arial"/>
          <w:sz w:val="22"/>
          <w:szCs w:val="22"/>
        </w:rPr>
        <w:t>/20</w:t>
      </w:r>
      <w:r w:rsidR="00AC346B" w:rsidRPr="00840C91">
        <w:rPr>
          <w:rFonts w:ascii="Arial" w:hAnsi="Arial" w:cs="Arial"/>
          <w:sz w:val="22"/>
          <w:szCs w:val="22"/>
        </w:rPr>
        <w:t>23</w:t>
      </w:r>
      <w:r w:rsidRPr="00840C91">
        <w:rPr>
          <w:rFonts w:ascii="Arial" w:hAnsi="Arial" w:cs="Arial"/>
          <w:sz w:val="22"/>
          <w:szCs w:val="22"/>
        </w:rPr>
        <w:t xml:space="preserve"> </w:t>
      </w:r>
      <w:r w:rsidR="003E0F5C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 xml:space="preserve">z dnia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840C91" w:rsidRPr="00840C91">
        <w:rPr>
          <w:rFonts w:ascii="Arial" w:hAnsi="Arial" w:cs="Arial"/>
          <w:sz w:val="22"/>
          <w:szCs w:val="22"/>
        </w:rPr>
        <w:t>5</w:t>
      </w:r>
      <w:r w:rsidR="003330F5" w:rsidRPr="00840C91">
        <w:rPr>
          <w:rFonts w:ascii="Arial" w:hAnsi="Arial" w:cs="Arial"/>
          <w:sz w:val="22"/>
          <w:szCs w:val="22"/>
        </w:rPr>
        <w:t xml:space="preserve"> </w:t>
      </w:r>
      <w:r w:rsidR="00840C91" w:rsidRPr="00840C91">
        <w:rPr>
          <w:rFonts w:ascii="Arial" w:hAnsi="Arial" w:cs="Arial"/>
          <w:sz w:val="22"/>
          <w:szCs w:val="22"/>
        </w:rPr>
        <w:t>listopad</w:t>
      </w:r>
      <w:r w:rsidR="003330F5" w:rsidRPr="00840C91">
        <w:rPr>
          <w:rFonts w:ascii="Arial" w:hAnsi="Arial" w:cs="Arial"/>
          <w:sz w:val="22"/>
          <w:szCs w:val="22"/>
        </w:rPr>
        <w:t>a</w:t>
      </w:r>
      <w:r w:rsidR="00AC346B" w:rsidRPr="00840C91">
        <w:rPr>
          <w:rFonts w:ascii="Arial" w:hAnsi="Arial" w:cs="Arial"/>
          <w:sz w:val="22"/>
          <w:szCs w:val="22"/>
        </w:rPr>
        <w:t xml:space="preserve"> 2023 </w:t>
      </w:r>
      <w:r w:rsidRPr="00840C91">
        <w:rPr>
          <w:rFonts w:ascii="Arial" w:hAnsi="Arial" w:cs="Arial"/>
          <w:sz w:val="22"/>
          <w:szCs w:val="22"/>
        </w:rPr>
        <w:t xml:space="preserve">r. </w:t>
      </w:r>
      <w:r w:rsidR="0018461E">
        <w:rPr>
          <w:rFonts w:ascii="Arial" w:hAnsi="Arial" w:cs="Arial"/>
          <w:sz w:val="22"/>
          <w:szCs w:val="22"/>
        </w:rPr>
        <w:t>(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="0018461E">
        <w:rPr>
          <w:rFonts w:ascii="Arial" w:hAnsi="Arial" w:cs="Arial"/>
          <w:sz w:val="22"/>
          <w:szCs w:val="22"/>
        </w:rPr>
        <w:t>z późn.zm.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="0018461E">
        <w:rPr>
          <w:rFonts w:ascii="Arial" w:hAnsi="Arial" w:cs="Arial"/>
          <w:sz w:val="22"/>
          <w:szCs w:val="22"/>
        </w:rPr>
        <w:t xml:space="preserve">)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>w sprawie  ogłoszenia</w:t>
      </w:r>
      <w:r w:rsidR="003E3B8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AC346B">
        <w:rPr>
          <w:rFonts w:ascii="Arial" w:hAnsi="Arial" w:cs="Arial"/>
          <w:sz w:val="22"/>
          <w:szCs w:val="22"/>
        </w:rPr>
        <w:t xml:space="preserve"> i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>u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 xml:space="preserve">ofert na udzielanie świadczeń zdrowotnych w zakresie wykonywania zawodu lekarza specjalisty </w:t>
      </w:r>
      <w:r w:rsidR="0018461E" w:rsidRPr="0018461E">
        <w:rPr>
          <w:rFonts w:ascii="Arial" w:hAnsi="Arial" w:cs="Arial"/>
          <w:sz w:val="22"/>
          <w:szCs w:val="22"/>
        </w:rPr>
        <w:t>w dziedzinie anestezjologii i intensywnej terapii</w:t>
      </w:r>
      <w:r w:rsidR="009328CE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            </w:t>
      </w:r>
      <w:r w:rsidR="0018461E" w:rsidRPr="0018461E">
        <w:rPr>
          <w:rFonts w:ascii="Arial" w:hAnsi="Arial" w:cs="Arial"/>
          <w:sz w:val="22"/>
          <w:szCs w:val="22"/>
        </w:rPr>
        <w:t xml:space="preserve">w Oddziale Anestezjologii  i Intensywnej Terapii, Zespole Bloków Operacyjnych, </w:t>
      </w:r>
      <w:r w:rsidR="0018461E" w:rsidRPr="0018461E">
        <w:rPr>
          <w:rFonts w:ascii="Arial" w:hAnsi="Arial"/>
          <w:sz w:val="22"/>
          <w:szCs w:val="22"/>
        </w:rPr>
        <w:t xml:space="preserve"> Pracowni Badań Endoskopowych Przewodu Pokarmowego - Gastroskopii</w:t>
      </w:r>
      <w:r w:rsidR="0018461E" w:rsidRPr="0018461E">
        <w:rPr>
          <w:rFonts w:ascii="Arial" w:hAnsi="Arial" w:cs="Arial"/>
          <w:sz w:val="22"/>
          <w:szCs w:val="22"/>
        </w:rPr>
        <w:t xml:space="preserve"> Szpitala Miejskiego Specjalistycznego im. Gabriela Narutowicza w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330F5">
        <w:rPr>
          <w:rFonts w:ascii="Arial" w:hAnsi="Arial" w:cs="Arial"/>
          <w:sz w:val="22"/>
          <w:szCs w:val="22"/>
        </w:rPr>
        <w:t>2</w:t>
      </w:r>
      <w:r w:rsidR="0018461E">
        <w:rPr>
          <w:rFonts w:ascii="Arial" w:hAnsi="Arial" w:cs="Arial"/>
          <w:sz w:val="22"/>
          <w:szCs w:val="22"/>
        </w:rPr>
        <w:t>8</w:t>
      </w:r>
      <w:r w:rsidR="0055642B">
        <w:rPr>
          <w:rFonts w:ascii="Arial" w:hAnsi="Arial" w:cs="Arial"/>
          <w:sz w:val="22"/>
          <w:szCs w:val="22"/>
        </w:rPr>
        <w:t>.1</w:t>
      </w:r>
      <w:r w:rsidR="00840C91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wyboru ofert złożo</w:t>
      </w:r>
      <w:r w:rsidR="00852D2B">
        <w:rPr>
          <w:rFonts w:ascii="Arial" w:hAnsi="Arial" w:cs="Arial"/>
          <w:sz w:val="22"/>
          <w:szCs w:val="22"/>
        </w:rPr>
        <w:t>n</w:t>
      </w:r>
      <w:r w:rsidR="003E3B87">
        <w:rPr>
          <w:rFonts w:ascii="Arial" w:hAnsi="Arial" w:cs="Arial"/>
          <w:sz w:val="22"/>
          <w:szCs w:val="22"/>
        </w:rPr>
        <w:t>ych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2D3C22" w:rsidRPr="002D3C22" w:rsidRDefault="00F048F8" w:rsidP="002D3C22">
      <w:pPr>
        <w:ind w:left="709"/>
        <w:jc w:val="center"/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</w:pPr>
      <w:r>
        <w:br/>
      </w:r>
      <w:r w:rsidR="002D3C22" w:rsidRPr="002D3C2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1. </w:t>
      </w:r>
      <w:r w:rsidR="002D3C22" w:rsidRP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Indywidualna </w:t>
      </w:r>
      <w:r w:rsid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r w:rsidR="002D3C22" w:rsidRP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Praktyka </w:t>
      </w:r>
      <w:r w:rsid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r w:rsidR="002D3C22" w:rsidRP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Lekarska</w:t>
      </w:r>
      <w:r w:rsid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r w:rsidR="002D3C22" w:rsidRP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Wojciech </w:t>
      </w:r>
      <w:r w:rsid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proofErr w:type="spellStart"/>
      <w:r w:rsidR="002D3C22" w:rsidRPr="002D3C22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Stycuła</w:t>
      </w:r>
      <w:proofErr w:type="spellEnd"/>
    </w:p>
    <w:p w:rsidR="002D3C22" w:rsidRDefault="002D3C22" w:rsidP="002D3C2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2D3C22">
        <w:rPr>
          <w:rFonts w:ascii="Arial" w:hAnsi="Arial" w:cs="Arial"/>
          <w:b/>
          <w:sz w:val="22"/>
          <w:szCs w:val="22"/>
        </w:rPr>
        <w:t>ul. Wesele 25/2,</w:t>
      </w:r>
      <w:r w:rsidRPr="002D3C22"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>30-127 Kraków</w:t>
      </w:r>
      <w:r>
        <w:rPr>
          <w:rFonts w:ascii="Arial" w:hAnsi="Arial" w:cs="Arial"/>
          <w:b/>
          <w:sz w:val="22"/>
          <w:szCs w:val="22"/>
        </w:rPr>
        <w:t>,</w:t>
      </w:r>
      <w:bookmarkStart w:id="0" w:name="_GoBack"/>
      <w:bookmarkEnd w:id="0"/>
    </w:p>
    <w:p w:rsidR="002D3C22" w:rsidRPr="002D3C22" w:rsidRDefault="002D3C22" w:rsidP="002D3C22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D3C22" w:rsidRPr="002D3C22" w:rsidRDefault="002D3C22" w:rsidP="002D3C22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Pr="002D3C22">
        <w:rPr>
          <w:rFonts w:ascii="Arial" w:hAnsi="Arial" w:cs="Arial"/>
          <w:b/>
          <w:sz w:val="22"/>
          <w:szCs w:val="22"/>
        </w:rPr>
        <w:t xml:space="preserve">2. </w:t>
      </w:r>
      <w:r w:rsidRPr="002D3C22">
        <w:rPr>
          <w:rFonts w:ascii="Arial" w:hAnsi="Arial" w:cs="Arial"/>
          <w:b/>
          <w:sz w:val="22"/>
          <w:szCs w:val="22"/>
        </w:rPr>
        <w:t>Usługi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 xml:space="preserve"> Medyczne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 xml:space="preserve">Jan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>Kownacki</w:t>
      </w:r>
    </w:p>
    <w:p w:rsidR="002D3C22" w:rsidRPr="002D3C22" w:rsidRDefault="002D3C22" w:rsidP="002D3C22">
      <w:pPr>
        <w:ind w:left="567" w:firstLine="142"/>
        <w:jc w:val="both"/>
        <w:rPr>
          <w:rFonts w:ascii="Arial" w:hAnsi="Arial" w:cs="Arial"/>
          <w:b/>
          <w:sz w:val="22"/>
          <w:szCs w:val="22"/>
        </w:rPr>
      </w:pPr>
      <w:r w:rsidRPr="002D3C22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Pr="002D3C22"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>ul. Senatorska 3/10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D3C22">
        <w:rPr>
          <w:rFonts w:ascii="Arial" w:hAnsi="Arial" w:cs="Arial"/>
          <w:b/>
          <w:sz w:val="22"/>
          <w:szCs w:val="22"/>
        </w:rPr>
        <w:t xml:space="preserve"> </w:t>
      </w:r>
      <w:r w:rsidRPr="002D3C22">
        <w:rPr>
          <w:rFonts w:ascii="Arial" w:hAnsi="Arial" w:cs="Arial"/>
          <w:b/>
          <w:sz w:val="22"/>
          <w:szCs w:val="22"/>
        </w:rPr>
        <w:t>30-106 Kraków</w:t>
      </w:r>
      <w:r>
        <w:rPr>
          <w:rFonts w:ascii="Arial" w:hAnsi="Arial" w:cs="Arial"/>
          <w:b/>
          <w:sz w:val="22"/>
          <w:szCs w:val="22"/>
        </w:rPr>
        <w:t>.</w:t>
      </w:r>
    </w:p>
    <w:p w:rsidR="002D3C22" w:rsidRPr="002D3C22" w:rsidRDefault="002D3C22" w:rsidP="002D3C22">
      <w:pPr>
        <w:ind w:left="709"/>
        <w:jc w:val="both"/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>zaakceptowan</w:t>
      </w:r>
      <w:r w:rsidR="00F048F8">
        <w:rPr>
          <w:rFonts w:ascii="Arial" w:hAnsi="Arial" w:cs="Arial"/>
          <w:sz w:val="22"/>
          <w:szCs w:val="22"/>
        </w:rPr>
        <w:t>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 przez  Dyrektora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18461E">
        <w:rPr>
          <w:rFonts w:ascii="Arial" w:hAnsi="Arial" w:cs="Arial"/>
          <w:sz w:val="22"/>
          <w:szCs w:val="22"/>
        </w:rPr>
        <w:t>30</w:t>
      </w:r>
      <w:r w:rsidR="0055642B">
        <w:rPr>
          <w:rFonts w:ascii="Arial" w:hAnsi="Arial" w:cs="Arial"/>
          <w:sz w:val="22"/>
          <w:szCs w:val="22"/>
        </w:rPr>
        <w:t>.1</w:t>
      </w:r>
      <w:r w:rsidR="00840C91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Default="00D03771" w:rsidP="00D03771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2D3C22" w:rsidRPr="00A74966" w:rsidRDefault="002D3C22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60453">
        <w:rPr>
          <w:rFonts w:ascii="Arial" w:hAnsi="Arial" w:cs="Arial"/>
          <w:sz w:val="22"/>
          <w:szCs w:val="22"/>
        </w:rPr>
        <w:t xml:space="preserve">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="00B60453">
        <w:rPr>
          <w:rFonts w:ascii="Arial" w:hAnsi="Arial" w:cs="Arial"/>
          <w:sz w:val="22"/>
          <w:szCs w:val="22"/>
        </w:rPr>
        <w:t xml:space="preserve">  </w:t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B07"/>
    <w:multiLevelType w:val="hybridMultilevel"/>
    <w:tmpl w:val="A702760C"/>
    <w:lvl w:ilvl="0" w:tplc="43D48DB4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0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1"/>
  </w:num>
  <w:num w:numId="15">
    <w:abstractNumId w:val="15"/>
  </w:num>
  <w:num w:numId="16">
    <w:abstractNumId w:val="23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61E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3C22"/>
    <w:rsid w:val="003057DD"/>
    <w:rsid w:val="003330F5"/>
    <w:rsid w:val="003826CF"/>
    <w:rsid w:val="003B51B3"/>
    <w:rsid w:val="003E0F5C"/>
    <w:rsid w:val="003E3B87"/>
    <w:rsid w:val="00404C41"/>
    <w:rsid w:val="00422C58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40C91"/>
    <w:rsid w:val="00852D2B"/>
    <w:rsid w:val="00870F45"/>
    <w:rsid w:val="008A3A77"/>
    <w:rsid w:val="008E7FF1"/>
    <w:rsid w:val="00915457"/>
    <w:rsid w:val="009328CE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0453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81C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10</cp:revision>
  <cp:lastPrinted>2023-11-30T13:27:00Z</cp:lastPrinted>
  <dcterms:created xsi:type="dcterms:W3CDTF">2023-10-27T10:17:00Z</dcterms:created>
  <dcterms:modified xsi:type="dcterms:W3CDTF">2023-11-30T13:52:00Z</dcterms:modified>
</cp:coreProperties>
</file>